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6F3" w:rsidRDefault="00E766F3" w:rsidP="00F952D2">
      <w:pPr>
        <w:spacing w:line="240" w:lineRule="auto"/>
        <w:ind w:firstLine="2126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Аннотация к рабочей программе</w:t>
      </w:r>
    </w:p>
    <w:p w:rsidR="00E766F3" w:rsidRPr="00B45FA4" w:rsidRDefault="00E766F3" w:rsidP="00B45FA4">
      <w:pPr>
        <w:spacing w:line="240" w:lineRule="auto"/>
        <w:ind w:firstLine="2126"/>
        <w:rPr>
          <w:rFonts w:ascii="Times New Roman" w:hAnsi="Times New Roman"/>
          <w:sz w:val="24"/>
          <w:szCs w:val="24"/>
          <w:lang w:eastAsia="ru-RU"/>
        </w:rPr>
      </w:pPr>
      <w:r w:rsidRPr="00B45FA4">
        <w:rPr>
          <w:rFonts w:ascii="Times New Roman" w:hAnsi="Times New Roman"/>
          <w:b/>
          <w:sz w:val="24"/>
          <w:szCs w:val="24"/>
          <w:lang w:eastAsia="ru-RU"/>
        </w:rPr>
        <w:t xml:space="preserve">по предмету: </w:t>
      </w:r>
      <w:r>
        <w:rPr>
          <w:rFonts w:ascii="Times New Roman" w:hAnsi="Times New Roman"/>
          <w:sz w:val="24"/>
          <w:szCs w:val="24"/>
          <w:lang w:eastAsia="ru-RU"/>
        </w:rPr>
        <w:t>основы технологии</w:t>
      </w:r>
    </w:p>
    <w:p w:rsidR="00E766F3" w:rsidRPr="00B45FA4" w:rsidRDefault="00E766F3" w:rsidP="00B45FA4">
      <w:pPr>
        <w:spacing w:line="240" w:lineRule="auto"/>
        <w:ind w:firstLine="2126"/>
        <w:rPr>
          <w:rFonts w:ascii="Times New Roman" w:hAnsi="Times New Roman"/>
          <w:b/>
          <w:sz w:val="24"/>
          <w:szCs w:val="24"/>
          <w:lang w:eastAsia="ru-RU"/>
        </w:rPr>
      </w:pPr>
      <w:r w:rsidRPr="00B45FA4">
        <w:rPr>
          <w:rFonts w:ascii="Times New Roman" w:hAnsi="Times New Roman"/>
          <w:b/>
          <w:sz w:val="24"/>
          <w:szCs w:val="24"/>
          <w:lang w:eastAsia="ru-RU"/>
        </w:rPr>
        <w:t xml:space="preserve">класс:  </w:t>
      </w:r>
      <w:r>
        <w:rPr>
          <w:rFonts w:ascii="Times New Roman" w:hAnsi="Times New Roman"/>
          <w:sz w:val="24"/>
          <w:szCs w:val="24"/>
          <w:lang w:eastAsia="ru-RU"/>
        </w:rPr>
        <w:t>10-11</w:t>
      </w:r>
    </w:p>
    <w:p w:rsidR="00E766F3" w:rsidRPr="00B45FA4" w:rsidRDefault="00E766F3" w:rsidP="00B45FA4">
      <w:pPr>
        <w:spacing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B45FA4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E766F3" w:rsidRPr="00B45FA4" w:rsidRDefault="00E766F3" w:rsidP="00B45FA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45FA4">
        <w:rPr>
          <w:rFonts w:ascii="Times New Roman" w:hAnsi="Times New Roman"/>
          <w:sz w:val="24"/>
          <w:szCs w:val="24"/>
        </w:rPr>
        <w:tab/>
        <w:t>Рабочая программа по предмету «Основы технологии» в 10-11кл. составлена на основе авторской программы  В.Д.Симоненко (</w:t>
      </w:r>
      <w:smartTag w:uri="urn:schemas-microsoft-com:office:smarttags" w:element="metricconverter">
        <w:smartTagPr>
          <w:attr w:name="ProductID" w:val="2005 г"/>
        </w:smartTagPr>
        <w:r w:rsidRPr="00B45FA4">
          <w:rPr>
            <w:rFonts w:ascii="Times New Roman" w:hAnsi="Times New Roman"/>
            <w:sz w:val="24"/>
            <w:szCs w:val="24"/>
          </w:rPr>
          <w:t>2005 г</w:t>
        </w:r>
      </w:smartTag>
      <w:r w:rsidRPr="00B45FA4">
        <w:rPr>
          <w:rFonts w:ascii="Times New Roman" w:hAnsi="Times New Roman"/>
          <w:sz w:val="24"/>
          <w:szCs w:val="24"/>
        </w:rPr>
        <w:t xml:space="preserve">.) в соответствии с Федеральным компонентом государственного стандарта основного общего образования по технологии, утвержденным приказом Минобразования России «Об утверждении федерального компонента государственных стандартов начального общего, основного общего и среднего (полного) общего образования» от 5 марта </w:t>
      </w:r>
      <w:smartTag w:uri="urn:schemas-microsoft-com:office:smarttags" w:element="metricconverter">
        <w:smartTagPr>
          <w:attr w:name="ProductID" w:val="2004 г"/>
        </w:smartTagPr>
        <w:r w:rsidRPr="00B45FA4">
          <w:rPr>
            <w:rFonts w:ascii="Times New Roman" w:hAnsi="Times New Roman"/>
            <w:sz w:val="24"/>
            <w:szCs w:val="24"/>
          </w:rPr>
          <w:t>2004 г</w:t>
        </w:r>
      </w:smartTag>
      <w:r w:rsidRPr="00B45FA4">
        <w:rPr>
          <w:rFonts w:ascii="Times New Roman" w:hAnsi="Times New Roman"/>
          <w:sz w:val="24"/>
          <w:szCs w:val="24"/>
        </w:rPr>
        <w:t xml:space="preserve">. № 1089 . </w:t>
      </w:r>
    </w:p>
    <w:p w:rsidR="00E766F3" w:rsidRPr="00B45FA4" w:rsidRDefault="00E766F3" w:rsidP="00B45FA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E766F3" w:rsidRPr="00B45FA4" w:rsidRDefault="00E766F3" w:rsidP="00B45FA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B45FA4">
        <w:rPr>
          <w:rFonts w:ascii="Times New Roman" w:hAnsi="Times New Roman"/>
          <w:sz w:val="24"/>
          <w:szCs w:val="24"/>
        </w:rPr>
        <w:t>Рабочая программа рассчитана на 69 часов в Х – Х</w:t>
      </w:r>
      <w:r w:rsidRPr="00B45FA4">
        <w:rPr>
          <w:rFonts w:ascii="Times New Roman" w:hAnsi="Times New Roman"/>
          <w:sz w:val="24"/>
          <w:szCs w:val="24"/>
          <w:lang w:val="en-US"/>
        </w:rPr>
        <w:t>I</w:t>
      </w:r>
      <w:r w:rsidRPr="00B45FA4">
        <w:rPr>
          <w:rFonts w:ascii="Times New Roman" w:hAnsi="Times New Roman"/>
          <w:sz w:val="24"/>
          <w:szCs w:val="24"/>
        </w:rPr>
        <w:t xml:space="preserve"> классах, Х – 35 часов, Х</w:t>
      </w:r>
      <w:r w:rsidRPr="00B45FA4">
        <w:rPr>
          <w:rFonts w:ascii="Times New Roman" w:hAnsi="Times New Roman"/>
          <w:sz w:val="24"/>
          <w:szCs w:val="24"/>
          <w:lang w:val="en-US"/>
        </w:rPr>
        <w:t>I</w:t>
      </w:r>
      <w:r w:rsidRPr="00B45FA4">
        <w:rPr>
          <w:rFonts w:ascii="Times New Roman" w:hAnsi="Times New Roman"/>
          <w:sz w:val="24"/>
          <w:szCs w:val="24"/>
        </w:rPr>
        <w:t xml:space="preserve"> – 34 часа, из расчета 1 учебный час в неделю.</w:t>
      </w:r>
    </w:p>
    <w:p w:rsidR="00E766F3" w:rsidRPr="00B45FA4" w:rsidRDefault="00E766F3" w:rsidP="00B45FA4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E766F3" w:rsidRPr="00B45FA4" w:rsidRDefault="00E766F3" w:rsidP="00B45FA4">
      <w:pPr>
        <w:tabs>
          <w:tab w:val="left" w:pos="178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5FA4">
        <w:rPr>
          <w:rFonts w:ascii="Times New Roman" w:hAnsi="Times New Roman"/>
          <w:sz w:val="24"/>
          <w:szCs w:val="24"/>
        </w:rPr>
        <w:t>Цели, задачи учебного предмета</w:t>
      </w:r>
    </w:p>
    <w:p w:rsidR="00E766F3" w:rsidRPr="00B45FA4" w:rsidRDefault="00E766F3" w:rsidP="00B45FA4">
      <w:pPr>
        <w:tabs>
          <w:tab w:val="left" w:pos="178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766F3" w:rsidRPr="00B45FA4" w:rsidRDefault="00E766F3" w:rsidP="00B45FA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5FA4">
        <w:rPr>
          <w:rFonts w:ascii="Times New Roman" w:hAnsi="Times New Roman"/>
          <w:sz w:val="24"/>
          <w:szCs w:val="24"/>
        </w:rPr>
        <w:t>Освоение знаний о составляющих технологической культуры, ее роли в общественном развитии; научной организации производства и труда; методах творческой , проектной деятельности; способах снижения последствий производственной деятельности на окружающую среду и здоровье человека; путях получения профессии и построения профессиональной карьеры;</w:t>
      </w:r>
    </w:p>
    <w:p w:rsidR="00E766F3" w:rsidRPr="00B45FA4" w:rsidRDefault="00E766F3" w:rsidP="00B45FA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5FA4">
        <w:rPr>
          <w:rFonts w:ascii="Times New Roman" w:hAnsi="Times New Roman"/>
          <w:sz w:val="24"/>
          <w:szCs w:val="24"/>
        </w:rPr>
        <w:t>Овладение умениями рациональной организации трудовой деятельности, проектирования и изготовления личного или общественно значимых объектов труда с учетом  эстетических и экологических требований; сопоставление  профессиональных планов с состоянием здоровья, образовательным потенциалом, личностными особенностями;</w:t>
      </w:r>
    </w:p>
    <w:p w:rsidR="00E766F3" w:rsidRPr="00B45FA4" w:rsidRDefault="00E766F3" w:rsidP="00B45FA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5FA4">
        <w:rPr>
          <w:rFonts w:ascii="Times New Roman" w:hAnsi="Times New Roman"/>
          <w:sz w:val="24"/>
          <w:szCs w:val="24"/>
        </w:rPr>
        <w:t>Развитие технического мышления, пространственного воображения, способности к самостоятельному поиску и использованию информации для решения практических задач в сфере технологической деятельности, к анализу трудового процесса в ходе проектирования материальных объектов или услуг; навыков делового сотрудничества в процессе коллективной деятельности;</w:t>
      </w:r>
    </w:p>
    <w:p w:rsidR="00E766F3" w:rsidRPr="00B45FA4" w:rsidRDefault="00E766F3" w:rsidP="00B45FA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5FA4">
        <w:rPr>
          <w:rFonts w:ascii="Times New Roman" w:hAnsi="Times New Roman"/>
          <w:sz w:val="24"/>
          <w:szCs w:val="24"/>
        </w:rPr>
        <w:t>Воспитание уважительного  отношения к технологии как части общечеловеческой культуры, ответственного отношения к труду и результатам труда;</w:t>
      </w:r>
    </w:p>
    <w:p w:rsidR="00E766F3" w:rsidRPr="00B45FA4" w:rsidRDefault="00E766F3" w:rsidP="00B45FA4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5FA4">
        <w:rPr>
          <w:rFonts w:ascii="Times New Roman" w:hAnsi="Times New Roman"/>
          <w:sz w:val="24"/>
          <w:szCs w:val="24"/>
        </w:rPr>
        <w:t>Формирование готовности и способности к самостоятельной деятельности на рынке труда, товаров, услуг, продолжению обучения в системе непрерывного профессионального образования.</w:t>
      </w:r>
    </w:p>
    <w:p w:rsidR="00E766F3" w:rsidRPr="00B45FA4" w:rsidRDefault="00E766F3" w:rsidP="00B45FA4">
      <w:pPr>
        <w:pStyle w:val="NoSpacing"/>
        <w:numPr>
          <w:ilvl w:val="0"/>
          <w:numId w:val="1"/>
        </w:numPr>
        <w:jc w:val="both"/>
        <w:rPr>
          <w:sz w:val="24"/>
          <w:szCs w:val="24"/>
        </w:rPr>
      </w:pPr>
      <w:r w:rsidRPr="00B45FA4">
        <w:rPr>
          <w:sz w:val="24"/>
          <w:szCs w:val="24"/>
        </w:rPr>
        <w:t>Изучение технологии направлено на достижение широкого спектра целей:</w:t>
      </w:r>
    </w:p>
    <w:p w:rsidR="00E766F3" w:rsidRPr="00B45FA4" w:rsidRDefault="00E766F3" w:rsidP="00B45FA4">
      <w:pPr>
        <w:pStyle w:val="NoSpacing"/>
        <w:numPr>
          <w:ilvl w:val="0"/>
          <w:numId w:val="1"/>
        </w:numPr>
        <w:jc w:val="both"/>
        <w:rPr>
          <w:sz w:val="24"/>
          <w:szCs w:val="24"/>
        </w:rPr>
      </w:pPr>
      <w:r w:rsidRPr="00B45FA4">
        <w:rPr>
          <w:sz w:val="24"/>
          <w:szCs w:val="24"/>
        </w:rPr>
        <w:t xml:space="preserve">Освоение </w:t>
      </w:r>
      <w:r w:rsidRPr="00B45FA4">
        <w:rPr>
          <w:spacing w:val="-10"/>
          <w:sz w:val="24"/>
          <w:szCs w:val="24"/>
        </w:rPr>
        <w:t>политехнических и специальных технологических знаний в выбранном направлении технологической подготовки; знаний об основных отраслях современного производства и ведущих отраслях производства в регионе; о составляющих маркетинга и менеджмента в деятельности организаций;</w:t>
      </w:r>
      <w:r w:rsidRPr="00B45FA4">
        <w:rPr>
          <w:sz w:val="24"/>
          <w:szCs w:val="24"/>
        </w:rPr>
        <w:t xml:space="preserve"> об использовании методов творческой деятельности для решения технологических задач; о профессиях и специальностях в  основных отраслях производства и сферы услуг; о востребованности специалистов различных профессий на региональном рынке труда; о планировании профессиональной карьеры и путях получения профессий;</w:t>
      </w:r>
    </w:p>
    <w:p w:rsidR="00E766F3" w:rsidRPr="00B45FA4" w:rsidRDefault="00E766F3" w:rsidP="00B45FA4">
      <w:pPr>
        <w:pStyle w:val="NoSpacing"/>
        <w:numPr>
          <w:ilvl w:val="0"/>
          <w:numId w:val="1"/>
        </w:numPr>
        <w:jc w:val="both"/>
        <w:rPr>
          <w:sz w:val="24"/>
          <w:szCs w:val="24"/>
        </w:rPr>
      </w:pPr>
      <w:r w:rsidRPr="00B45FA4">
        <w:rPr>
          <w:sz w:val="24"/>
          <w:szCs w:val="24"/>
        </w:rPr>
        <w:t xml:space="preserve">Овладение профессиональными умениями в выбранной сфере технологической деятельности; умениями применять методы индивидуальной и коллективной творческой деятельности при разработке и создании продуктов труда; соотносить свои намерения и возможности с требованиями к специалистам соответствующих профессий; находить и анализировать информацию о востребованности специалистов на региональном рынке труда; определять пути получения профессионального образования, трудоустройства; </w:t>
      </w:r>
    </w:p>
    <w:p w:rsidR="00E766F3" w:rsidRPr="00B45FA4" w:rsidRDefault="00E766F3" w:rsidP="00B45FA4">
      <w:pPr>
        <w:pStyle w:val="NoSpacing"/>
        <w:numPr>
          <w:ilvl w:val="0"/>
          <w:numId w:val="1"/>
        </w:numPr>
        <w:jc w:val="both"/>
        <w:rPr>
          <w:sz w:val="24"/>
          <w:szCs w:val="24"/>
        </w:rPr>
      </w:pPr>
      <w:r w:rsidRPr="00B45FA4">
        <w:rPr>
          <w:sz w:val="24"/>
          <w:szCs w:val="24"/>
        </w:rPr>
        <w:t>Развитие  качеств личности, значимых для выбранного направления профессиональной деятельности; творческого мышления; способности к самостоятельному поиску и решению практических задач, рационализаторской деятельности;</w:t>
      </w:r>
    </w:p>
    <w:p w:rsidR="00E766F3" w:rsidRPr="00B45FA4" w:rsidRDefault="00E766F3" w:rsidP="00B45FA4">
      <w:pPr>
        <w:pStyle w:val="NoSpacing"/>
        <w:numPr>
          <w:ilvl w:val="0"/>
          <w:numId w:val="1"/>
        </w:numPr>
        <w:jc w:val="both"/>
        <w:rPr>
          <w:sz w:val="24"/>
          <w:szCs w:val="24"/>
        </w:rPr>
      </w:pPr>
      <w:r w:rsidRPr="00B45FA4">
        <w:rPr>
          <w:sz w:val="24"/>
          <w:szCs w:val="24"/>
        </w:rPr>
        <w:t xml:space="preserve"> Воспитание инициативности и творческого подхода к трудовой деятельности; трудовой и технологической дисциплины, ответственного отношения к процессу и результатам труда; умения работать в коллективе; культуры поведения на рынке труда и образовательных услуг;</w:t>
      </w:r>
    </w:p>
    <w:p w:rsidR="00E766F3" w:rsidRPr="00B45FA4" w:rsidRDefault="00E766F3" w:rsidP="00B45FA4">
      <w:pPr>
        <w:pStyle w:val="NoSpacing"/>
        <w:numPr>
          <w:ilvl w:val="0"/>
          <w:numId w:val="1"/>
        </w:numPr>
        <w:jc w:val="both"/>
        <w:rPr>
          <w:sz w:val="24"/>
          <w:szCs w:val="24"/>
        </w:rPr>
      </w:pPr>
      <w:r w:rsidRPr="00B45FA4">
        <w:rPr>
          <w:sz w:val="24"/>
          <w:szCs w:val="24"/>
        </w:rPr>
        <w:t>Формирование готовности и способности к продолжению обучения в системе непрерывного профессионального образования; трудоустройству;  успешной самостоятельной деятельности на рынке труда и образовательных услуг, необходимых для быстрой профессиональной адаптации в современном обществе.</w:t>
      </w:r>
    </w:p>
    <w:p w:rsidR="00E766F3" w:rsidRPr="00B45FA4" w:rsidRDefault="00E766F3" w:rsidP="00B45FA4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766F3" w:rsidRPr="00B45FA4" w:rsidRDefault="00E766F3" w:rsidP="00B45FA4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45FA4">
        <w:rPr>
          <w:rFonts w:ascii="Times New Roman" w:hAnsi="Times New Roman"/>
          <w:sz w:val="24"/>
          <w:szCs w:val="24"/>
        </w:rPr>
        <w:t>Структура курса, основные содержательные линии.</w:t>
      </w:r>
    </w:p>
    <w:p w:rsidR="00E766F3" w:rsidRPr="00B45FA4" w:rsidRDefault="00E766F3" w:rsidP="00B45FA4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766F3" w:rsidRPr="00B45FA4" w:rsidRDefault="00E766F3" w:rsidP="00B45FA4">
      <w:pPr>
        <w:pStyle w:val="NoSpacing"/>
        <w:ind w:firstLine="709"/>
        <w:jc w:val="both"/>
        <w:rPr>
          <w:sz w:val="24"/>
          <w:szCs w:val="24"/>
        </w:rPr>
      </w:pPr>
      <w:r w:rsidRPr="00B45FA4">
        <w:rPr>
          <w:sz w:val="24"/>
          <w:szCs w:val="24"/>
        </w:rPr>
        <w:t xml:space="preserve">Основным предназначением образовательной области «Технология» в старшей школе является: продолжение формирования культуры труда школьника; развитие системы технологических знаний и трудовых умений; воспитание трудовых, гражданских и патриотических качеств его личности; уточнение профессиональных и жизненных планов в условиях рынка труда. </w:t>
      </w:r>
    </w:p>
    <w:p w:rsidR="00E766F3" w:rsidRPr="00B45FA4" w:rsidRDefault="00E766F3" w:rsidP="00B45FA4">
      <w:pPr>
        <w:pStyle w:val="NoSpacing"/>
        <w:ind w:firstLine="709"/>
        <w:jc w:val="both"/>
        <w:rPr>
          <w:sz w:val="24"/>
          <w:szCs w:val="24"/>
        </w:rPr>
      </w:pPr>
      <w:r w:rsidRPr="00B45FA4">
        <w:rPr>
          <w:sz w:val="24"/>
          <w:szCs w:val="24"/>
        </w:rPr>
        <w:t>Обучение школьников технологии строится на основе освоения конкретных процессов преобразования и использования материалов, энергии, информации, объектов природной и социальной среды. Независимо от направления обучения, содержанием программы по технологии предусматривается изучение материала по следующим сквозным образовательным линиям:</w:t>
      </w:r>
    </w:p>
    <w:p w:rsidR="00E766F3" w:rsidRPr="00B45FA4" w:rsidRDefault="00E766F3" w:rsidP="00B45FA4">
      <w:pPr>
        <w:pStyle w:val="NoSpacing"/>
        <w:numPr>
          <w:ilvl w:val="0"/>
          <w:numId w:val="2"/>
        </w:numPr>
        <w:jc w:val="both"/>
        <w:rPr>
          <w:sz w:val="24"/>
          <w:szCs w:val="24"/>
        </w:rPr>
      </w:pPr>
      <w:r w:rsidRPr="00B45FA4">
        <w:rPr>
          <w:sz w:val="24"/>
          <w:szCs w:val="24"/>
        </w:rPr>
        <w:t>культура и эстетика труда;</w:t>
      </w:r>
    </w:p>
    <w:p w:rsidR="00E766F3" w:rsidRPr="00B45FA4" w:rsidRDefault="00E766F3" w:rsidP="00B45FA4">
      <w:pPr>
        <w:pStyle w:val="NoSpacing"/>
        <w:numPr>
          <w:ilvl w:val="0"/>
          <w:numId w:val="2"/>
        </w:numPr>
        <w:jc w:val="both"/>
        <w:rPr>
          <w:sz w:val="24"/>
          <w:szCs w:val="24"/>
        </w:rPr>
      </w:pPr>
      <w:r w:rsidRPr="00B45FA4">
        <w:rPr>
          <w:sz w:val="24"/>
          <w:szCs w:val="24"/>
        </w:rPr>
        <w:t>получение, обработка, хранение и использование информации;</w:t>
      </w:r>
    </w:p>
    <w:p w:rsidR="00E766F3" w:rsidRPr="00B45FA4" w:rsidRDefault="00E766F3" w:rsidP="00B45FA4">
      <w:pPr>
        <w:pStyle w:val="NoSpacing"/>
        <w:numPr>
          <w:ilvl w:val="0"/>
          <w:numId w:val="2"/>
        </w:numPr>
        <w:jc w:val="both"/>
        <w:rPr>
          <w:sz w:val="24"/>
          <w:szCs w:val="24"/>
        </w:rPr>
      </w:pPr>
      <w:r w:rsidRPr="00B45FA4">
        <w:rPr>
          <w:sz w:val="24"/>
          <w:szCs w:val="24"/>
        </w:rPr>
        <w:t>творческая, проектная деятельность;</w:t>
      </w:r>
    </w:p>
    <w:p w:rsidR="00E766F3" w:rsidRPr="00B45FA4" w:rsidRDefault="00E766F3" w:rsidP="00B45FA4">
      <w:pPr>
        <w:pStyle w:val="NoSpacing"/>
        <w:numPr>
          <w:ilvl w:val="0"/>
          <w:numId w:val="2"/>
        </w:numPr>
        <w:jc w:val="both"/>
        <w:rPr>
          <w:sz w:val="24"/>
          <w:szCs w:val="24"/>
        </w:rPr>
      </w:pPr>
      <w:r w:rsidRPr="00B45FA4">
        <w:rPr>
          <w:sz w:val="24"/>
          <w:szCs w:val="24"/>
        </w:rPr>
        <w:t>знакомство с миром профессий, выбор жизненных, профессиональных планов;</w:t>
      </w:r>
    </w:p>
    <w:p w:rsidR="00E766F3" w:rsidRPr="00B45FA4" w:rsidRDefault="00E766F3" w:rsidP="00B45FA4">
      <w:pPr>
        <w:pStyle w:val="NoSpacing"/>
        <w:numPr>
          <w:ilvl w:val="0"/>
          <w:numId w:val="2"/>
        </w:numPr>
        <w:jc w:val="both"/>
        <w:rPr>
          <w:sz w:val="24"/>
          <w:szCs w:val="24"/>
        </w:rPr>
      </w:pPr>
      <w:r w:rsidRPr="00B45FA4">
        <w:rPr>
          <w:sz w:val="24"/>
          <w:szCs w:val="24"/>
        </w:rPr>
        <w:t>перспективы и социальные последствия развития технологии и техники.</w:t>
      </w:r>
    </w:p>
    <w:p w:rsidR="00E766F3" w:rsidRPr="00B45FA4" w:rsidRDefault="00E766F3" w:rsidP="00B45FA4">
      <w:pPr>
        <w:pStyle w:val="NoSpacing"/>
        <w:ind w:firstLine="709"/>
        <w:jc w:val="both"/>
        <w:rPr>
          <w:sz w:val="24"/>
          <w:szCs w:val="24"/>
        </w:rPr>
      </w:pPr>
      <w:r w:rsidRPr="00B45FA4">
        <w:rPr>
          <w:sz w:val="24"/>
          <w:szCs w:val="24"/>
        </w:rPr>
        <w:t>Исходя из необходимости учета образовательных потребностей личности школьника, его семьи и общества, достижений педагогической науки, конкретный учебный материал для включения в программу должен отбираться с учетом следующих положений:</w:t>
      </w:r>
    </w:p>
    <w:p w:rsidR="00E766F3" w:rsidRPr="00B45FA4" w:rsidRDefault="00E766F3" w:rsidP="00B45FA4">
      <w:pPr>
        <w:pStyle w:val="NoSpacing"/>
        <w:jc w:val="both"/>
        <w:rPr>
          <w:sz w:val="24"/>
          <w:szCs w:val="24"/>
        </w:rPr>
      </w:pPr>
      <w:r w:rsidRPr="00B45FA4">
        <w:rPr>
          <w:sz w:val="24"/>
          <w:szCs w:val="24"/>
        </w:rPr>
        <w:t xml:space="preserve">• распространенность изучаемых технологий в сфере производства, сервиса и домашнего хозяйства и отражение в них современных научно-технических достижений; </w:t>
      </w:r>
    </w:p>
    <w:p w:rsidR="00E766F3" w:rsidRPr="00B45FA4" w:rsidRDefault="00E766F3" w:rsidP="00B45FA4">
      <w:pPr>
        <w:pStyle w:val="NoSpacing"/>
        <w:jc w:val="both"/>
        <w:rPr>
          <w:sz w:val="24"/>
          <w:szCs w:val="24"/>
        </w:rPr>
      </w:pPr>
      <w:r w:rsidRPr="00B45FA4">
        <w:rPr>
          <w:sz w:val="24"/>
          <w:szCs w:val="24"/>
        </w:rPr>
        <w:t>• возможность освоения содержания на основе включения учащихся в разнообразные виды технологической деятельности, имеющих практическую направленность;</w:t>
      </w:r>
    </w:p>
    <w:p w:rsidR="00E766F3" w:rsidRPr="00B45FA4" w:rsidRDefault="00E766F3" w:rsidP="00B45FA4">
      <w:pPr>
        <w:pStyle w:val="NoSpacing"/>
        <w:jc w:val="both"/>
        <w:rPr>
          <w:sz w:val="24"/>
          <w:szCs w:val="24"/>
        </w:rPr>
      </w:pPr>
      <w:r w:rsidRPr="00B45FA4">
        <w:rPr>
          <w:sz w:val="24"/>
          <w:szCs w:val="24"/>
        </w:rPr>
        <w:t>• выбор объектов созидательной и преобразовательной деятельности на основе изучения общественных, групповых или индивидуальных потребностей;</w:t>
      </w:r>
    </w:p>
    <w:p w:rsidR="00E766F3" w:rsidRPr="00B45FA4" w:rsidRDefault="00E766F3" w:rsidP="00B45FA4">
      <w:pPr>
        <w:pStyle w:val="NoSpacing"/>
        <w:jc w:val="both"/>
        <w:rPr>
          <w:sz w:val="24"/>
          <w:szCs w:val="24"/>
        </w:rPr>
      </w:pPr>
      <w:r w:rsidRPr="00B45FA4">
        <w:rPr>
          <w:sz w:val="24"/>
          <w:szCs w:val="24"/>
        </w:rPr>
        <w:t xml:space="preserve">• возможность реализации общетрудовой, политехнической и практической направленности обучения, наглядного представления методов и средств осуществления технологических процессов; </w:t>
      </w:r>
    </w:p>
    <w:p w:rsidR="00E766F3" w:rsidRPr="00B45FA4" w:rsidRDefault="00E766F3" w:rsidP="00B45FA4">
      <w:pPr>
        <w:pStyle w:val="NoSpacing"/>
        <w:jc w:val="both"/>
        <w:rPr>
          <w:sz w:val="24"/>
          <w:szCs w:val="24"/>
        </w:rPr>
      </w:pPr>
      <w:r w:rsidRPr="00B45FA4">
        <w:rPr>
          <w:sz w:val="24"/>
          <w:szCs w:val="24"/>
        </w:rPr>
        <w:t>• возможность познавательного, интеллектуального, творческого, духовно-нравственного, эстетического и физического развития учащихся.</w:t>
      </w:r>
    </w:p>
    <w:p w:rsidR="00E766F3" w:rsidRPr="00B45FA4" w:rsidRDefault="00E766F3" w:rsidP="00B45FA4">
      <w:pPr>
        <w:pStyle w:val="NoSpacing"/>
        <w:ind w:firstLine="709"/>
        <w:jc w:val="both"/>
        <w:rPr>
          <w:sz w:val="24"/>
          <w:szCs w:val="24"/>
        </w:rPr>
      </w:pPr>
      <w:r w:rsidRPr="00B45FA4">
        <w:rPr>
          <w:sz w:val="24"/>
          <w:szCs w:val="24"/>
        </w:rPr>
        <w:t xml:space="preserve">Каждый раздел программы общетехнологической подготовки включает в себя основные теоретические сведения, практические работы и рекомендуемые объекты труда (в обобщенном виде). При этом предполагается, что изучение материала программы, связанного с практическими работами, должно предваряться необходимым минимумом теоретических сведений.  </w:t>
      </w:r>
    </w:p>
    <w:p w:rsidR="00E766F3" w:rsidRPr="00B45FA4" w:rsidRDefault="00E766F3" w:rsidP="00B45FA4">
      <w:pPr>
        <w:pStyle w:val="ListParagraph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766F3" w:rsidRPr="00B45FA4" w:rsidRDefault="00E766F3" w:rsidP="00B45FA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766F3" w:rsidRPr="004F26B6" w:rsidRDefault="00E766F3" w:rsidP="00B45FA4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F26B6">
        <w:rPr>
          <w:rFonts w:ascii="Times New Roman" w:hAnsi="Times New Roman"/>
          <w:b/>
          <w:sz w:val="24"/>
          <w:szCs w:val="24"/>
        </w:rPr>
        <w:t>УЧЕБНО – МЕТОДИЧЕСКОЕ И МАТЕРИАЛЬНО – ТЕХНИЧЕСКОЕ ОБЕСПЕЧЕНИЕ</w:t>
      </w:r>
    </w:p>
    <w:p w:rsidR="00E766F3" w:rsidRPr="00B45FA4" w:rsidRDefault="00E766F3" w:rsidP="00B45FA4">
      <w:pPr>
        <w:pStyle w:val="NoSpacing"/>
        <w:numPr>
          <w:ilvl w:val="0"/>
          <w:numId w:val="3"/>
        </w:numPr>
        <w:jc w:val="both"/>
        <w:rPr>
          <w:sz w:val="24"/>
          <w:szCs w:val="24"/>
        </w:rPr>
      </w:pPr>
      <w:r w:rsidRPr="00B45FA4">
        <w:rPr>
          <w:sz w:val="24"/>
          <w:szCs w:val="24"/>
        </w:rPr>
        <w:t>Программы общеобразовательных учреждений. Технология. Трудовое обучение. / Под ред. В. Д. Симоненко — М.: “Просвещение”, 2006</w:t>
      </w:r>
    </w:p>
    <w:p w:rsidR="00E766F3" w:rsidRPr="00B45FA4" w:rsidRDefault="00E766F3" w:rsidP="00B45FA4">
      <w:pPr>
        <w:pStyle w:val="NoSpacing"/>
        <w:numPr>
          <w:ilvl w:val="0"/>
          <w:numId w:val="3"/>
        </w:numPr>
        <w:jc w:val="both"/>
        <w:rPr>
          <w:sz w:val="24"/>
          <w:szCs w:val="24"/>
        </w:rPr>
      </w:pPr>
      <w:r w:rsidRPr="00B45FA4">
        <w:rPr>
          <w:sz w:val="24"/>
          <w:szCs w:val="24"/>
        </w:rPr>
        <w:t xml:space="preserve">Технология: Учебник для учащихся 10 - 11 классов общеобразовательных учреждений / Под редакцией В. Д. Симоненко. — М.: Вентана-Граф, 2012. </w:t>
      </w:r>
    </w:p>
    <w:p w:rsidR="00E766F3" w:rsidRPr="00B45FA4" w:rsidRDefault="00E766F3" w:rsidP="00B45FA4">
      <w:pPr>
        <w:pStyle w:val="NoSpacing"/>
        <w:numPr>
          <w:ilvl w:val="0"/>
          <w:numId w:val="3"/>
        </w:numPr>
        <w:jc w:val="both"/>
        <w:rPr>
          <w:sz w:val="24"/>
          <w:szCs w:val="24"/>
        </w:rPr>
      </w:pPr>
      <w:r w:rsidRPr="00B45FA4">
        <w:rPr>
          <w:sz w:val="24"/>
          <w:szCs w:val="24"/>
        </w:rPr>
        <w:t xml:space="preserve">Профильный курс “Машинопись и основы делопроизводства” (Технология, профильная подготовка). 9-11 классы / сост. Н. К. Лебедянцева. —Волгоград: Учитель – АСТ, 2005. </w:t>
      </w:r>
    </w:p>
    <w:p w:rsidR="00E766F3" w:rsidRPr="00B45FA4" w:rsidRDefault="00E766F3" w:rsidP="00B45FA4">
      <w:pPr>
        <w:pStyle w:val="NoSpacing"/>
        <w:numPr>
          <w:ilvl w:val="0"/>
          <w:numId w:val="3"/>
        </w:numPr>
        <w:jc w:val="both"/>
        <w:rPr>
          <w:sz w:val="24"/>
          <w:szCs w:val="24"/>
        </w:rPr>
      </w:pPr>
      <w:r w:rsidRPr="00B45FA4">
        <w:rPr>
          <w:sz w:val="24"/>
          <w:szCs w:val="24"/>
        </w:rPr>
        <w:t xml:space="preserve">Монахов М. Ю. Учимся проектировать на компьютере. Элективный курс: Практикум. — М.: БИНОМ. Лаборатория знаний, 2005. </w:t>
      </w:r>
    </w:p>
    <w:p w:rsidR="00E766F3" w:rsidRPr="00B45FA4" w:rsidRDefault="00E766F3" w:rsidP="00B45FA4">
      <w:pPr>
        <w:pStyle w:val="NoSpacing"/>
        <w:numPr>
          <w:ilvl w:val="0"/>
          <w:numId w:val="3"/>
        </w:numPr>
        <w:jc w:val="both"/>
        <w:rPr>
          <w:sz w:val="24"/>
          <w:szCs w:val="24"/>
        </w:rPr>
      </w:pPr>
      <w:r w:rsidRPr="00B45FA4">
        <w:rPr>
          <w:sz w:val="24"/>
          <w:szCs w:val="24"/>
        </w:rPr>
        <w:t xml:space="preserve">Бешенков С. А., Ракитина Е. А. Информатика. Учебник для 10-го класса. — М.: Лаборатория Базовых Знаний, 2001. </w:t>
      </w:r>
    </w:p>
    <w:p w:rsidR="00E766F3" w:rsidRPr="00B45FA4" w:rsidRDefault="00E766F3" w:rsidP="00B45FA4">
      <w:pPr>
        <w:pStyle w:val="NoSpacing"/>
        <w:numPr>
          <w:ilvl w:val="0"/>
          <w:numId w:val="3"/>
        </w:numPr>
        <w:jc w:val="both"/>
        <w:rPr>
          <w:sz w:val="24"/>
          <w:szCs w:val="24"/>
        </w:rPr>
      </w:pPr>
      <w:r w:rsidRPr="00B45FA4">
        <w:rPr>
          <w:sz w:val="24"/>
          <w:szCs w:val="24"/>
        </w:rPr>
        <w:t xml:space="preserve">Монахов М. Ю. Учимся проектировать на компьютере. Элективный курс: Практикум. — М.: БИНОМ. Лаборатория знаний, 2005. </w:t>
      </w:r>
    </w:p>
    <w:p w:rsidR="00E766F3" w:rsidRPr="00B45FA4" w:rsidRDefault="00E766F3" w:rsidP="00B45FA4">
      <w:pPr>
        <w:pStyle w:val="NoSpacing"/>
        <w:jc w:val="both"/>
        <w:rPr>
          <w:sz w:val="24"/>
          <w:szCs w:val="24"/>
        </w:rPr>
      </w:pPr>
    </w:p>
    <w:sectPr w:rsidR="00E766F3" w:rsidRPr="00B45FA4" w:rsidSect="00B45FA4">
      <w:headerReference w:type="default" r:id="rId7"/>
      <w:pgSz w:w="11906" w:h="16838"/>
      <w:pgMar w:top="851" w:right="851" w:bottom="851" w:left="1134" w:header="51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66F3" w:rsidRDefault="00E766F3" w:rsidP="00B45FA4">
      <w:pPr>
        <w:spacing w:after="0" w:line="240" w:lineRule="auto"/>
      </w:pPr>
      <w:r>
        <w:separator/>
      </w:r>
    </w:p>
  </w:endnote>
  <w:endnote w:type="continuationSeparator" w:id="1">
    <w:p w:rsidR="00E766F3" w:rsidRDefault="00E766F3" w:rsidP="00B45F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66F3" w:rsidRDefault="00E766F3" w:rsidP="00B45FA4">
      <w:pPr>
        <w:spacing w:after="0" w:line="240" w:lineRule="auto"/>
      </w:pPr>
      <w:r>
        <w:separator/>
      </w:r>
    </w:p>
  </w:footnote>
  <w:footnote w:type="continuationSeparator" w:id="1">
    <w:p w:rsidR="00E766F3" w:rsidRDefault="00E766F3" w:rsidP="00B45F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6F3" w:rsidRDefault="00E766F3">
    <w:pPr>
      <w:pStyle w:val="Header"/>
      <w:jc w:val="center"/>
    </w:pPr>
    <w:fldSimple w:instr="PAGE   \* MERGEFORMAT">
      <w:r>
        <w:rPr>
          <w:noProof/>
        </w:rPr>
        <w:t>3</w:t>
      </w:r>
    </w:fldSimple>
  </w:p>
  <w:p w:rsidR="00E766F3" w:rsidRDefault="00E766F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21342"/>
    <w:multiLevelType w:val="hybridMultilevel"/>
    <w:tmpl w:val="14BCF9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97D793B"/>
    <w:multiLevelType w:val="hybridMultilevel"/>
    <w:tmpl w:val="A984A1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EBA20F2"/>
    <w:multiLevelType w:val="hybridMultilevel"/>
    <w:tmpl w:val="3AFA157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BBD648D"/>
    <w:multiLevelType w:val="hybridMultilevel"/>
    <w:tmpl w:val="67DCC1B8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F8A1748"/>
    <w:multiLevelType w:val="hybridMultilevel"/>
    <w:tmpl w:val="F1B2E8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C9F195C"/>
    <w:multiLevelType w:val="hybridMultilevel"/>
    <w:tmpl w:val="783280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A940511"/>
    <w:multiLevelType w:val="hybridMultilevel"/>
    <w:tmpl w:val="332C9D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6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85F75"/>
    <w:rsid w:val="00005F37"/>
    <w:rsid w:val="0002694E"/>
    <w:rsid w:val="0005761D"/>
    <w:rsid w:val="00143646"/>
    <w:rsid w:val="00144D16"/>
    <w:rsid w:val="001C47C2"/>
    <w:rsid w:val="001F42F8"/>
    <w:rsid w:val="00227DB1"/>
    <w:rsid w:val="00265FD5"/>
    <w:rsid w:val="002A058D"/>
    <w:rsid w:val="002A72D4"/>
    <w:rsid w:val="002D7F0E"/>
    <w:rsid w:val="003558B3"/>
    <w:rsid w:val="00380308"/>
    <w:rsid w:val="003D19E8"/>
    <w:rsid w:val="00406702"/>
    <w:rsid w:val="00461EAC"/>
    <w:rsid w:val="004F1AF1"/>
    <w:rsid w:val="004F26B6"/>
    <w:rsid w:val="00536A8F"/>
    <w:rsid w:val="005C3FE5"/>
    <w:rsid w:val="00611A7A"/>
    <w:rsid w:val="0061730C"/>
    <w:rsid w:val="00617D27"/>
    <w:rsid w:val="0063745E"/>
    <w:rsid w:val="00682ECC"/>
    <w:rsid w:val="006D7022"/>
    <w:rsid w:val="00834D8B"/>
    <w:rsid w:val="00885C19"/>
    <w:rsid w:val="008A34EC"/>
    <w:rsid w:val="00A312B5"/>
    <w:rsid w:val="00A43A2A"/>
    <w:rsid w:val="00A6354C"/>
    <w:rsid w:val="00A7499C"/>
    <w:rsid w:val="00B45FA4"/>
    <w:rsid w:val="00B52E2D"/>
    <w:rsid w:val="00B85F75"/>
    <w:rsid w:val="00BC19B2"/>
    <w:rsid w:val="00CC0A4A"/>
    <w:rsid w:val="00CE01EF"/>
    <w:rsid w:val="00D6652F"/>
    <w:rsid w:val="00D720FE"/>
    <w:rsid w:val="00D96AE1"/>
    <w:rsid w:val="00E26747"/>
    <w:rsid w:val="00E766F3"/>
    <w:rsid w:val="00E8508F"/>
    <w:rsid w:val="00E9048D"/>
    <w:rsid w:val="00EC10EE"/>
    <w:rsid w:val="00EF4DD4"/>
    <w:rsid w:val="00F27F2F"/>
    <w:rsid w:val="00F37271"/>
    <w:rsid w:val="00F55F7D"/>
    <w:rsid w:val="00F952D2"/>
    <w:rsid w:val="00F9723E"/>
    <w:rsid w:val="00FE1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364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E01EF"/>
    <w:pPr>
      <w:ind w:left="720"/>
      <w:contextualSpacing/>
    </w:pPr>
  </w:style>
  <w:style w:type="paragraph" w:styleId="NoSpacing">
    <w:name w:val="No Spacing"/>
    <w:uiPriority w:val="99"/>
    <w:qFormat/>
    <w:rsid w:val="00BC19B2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0"/>
    </w:rPr>
  </w:style>
  <w:style w:type="character" w:styleId="Strong">
    <w:name w:val="Strong"/>
    <w:basedOn w:val="DefaultParagraphFont"/>
    <w:uiPriority w:val="99"/>
    <w:qFormat/>
    <w:rsid w:val="00D96AE1"/>
    <w:rPr>
      <w:rFonts w:cs="Times New Roman"/>
      <w:b/>
      <w:bCs/>
    </w:rPr>
  </w:style>
  <w:style w:type="table" w:styleId="TableGrid">
    <w:name w:val="Table Grid"/>
    <w:basedOn w:val="TableNormal"/>
    <w:uiPriority w:val="99"/>
    <w:rsid w:val="00D96AE1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B45F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B45FA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B45F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B45FA4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5879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79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79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79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79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79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79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79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79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79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3</Pages>
  <Words>1060</Words>
  <Characters>6045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5</cp:revision>
  <cp:lastPrinted>2013-12-23T18:50:00Z</cp:lastPrinted>
  <dcterms:created xsi:type="dcterms:W3CDTF">2013-12-25T18:47:00Z</dcterms:created>
  <dcterms:modified xsi:type="dcterms:W3CDTF">2014-02-17T09:59:00Z</dcterms:modified>
</cp:coreProperties>
</file>